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449A" w:rsidRPr="009607E3" w:rsidRDefault="0009449A" w:rsidP="0009449A">
      <w:pPr>
        <w:spacing w:before="112" w:line="253" w:lineRule="exact"/>
        <w:rPr>
          <w:rFonts w:ascii="Calibri" w:hAnsi="Calibri" w:cs="Calibri"/>
          <w:b/>
          <w:color w:val="000000"/>
          <w:sz w:val="24"/>
          <w:szCs w:val="24"/>
        </w:rPr>
      </w:pPr>
      <w:r w:rsidRPr="009607E3">
        <w:rPr>
          <w:rFonts w:ascii="Calibri" w:hAnsi="Calibri" w:cs="Calibri"/>
          <w:b/>
          <w:color w:val="000000"/>
          <w:sz w:val="24"/>
          <w:szCs w:val="24"/>
        </w:rPr>
        <w:t>Allegato n. 4</w:t>
      </w:r>
    </w:p>
    <w:p w:rsidR="009011E8" w:rsidRPr="009011E8" w:rsidRDefault="009011E8" w:rsidP="0009449A">
      <w:pPr>
        <w:spacing w:before="112" w:line="253" w:lineRule="exact"/>
        <w:rPr>
          <w:b/>
        </w:rPr>
      </w:pPr>
    </w:p>
    <w:p w:rsidR="009011E8" w:rsidRDefault="0009449A" w:rsidP="009011E8">
      <w:pPr>
        <w:spacing w:before="247" w:line="253" w:lineRule="exact"/>
        <w:jc w:val="center"/>
        <w:rPr>
          <w:rFonts w:ascii="Calibri" w:hAnsi="Calibri" w:cs="Calibri"/>
          <w:b/>
          <w:color w:val="000000"/>
          <w:sz w:val="32"/>
          <w:szCs w:val="32"/>
        </w:rPr>
      </w:pPr>
      <w:r w:rsidRPr="009011E8">
        <w:rPr>
          <w:rFonts w:ascii="Calibri" w:hAnsi="Calibri" w:cs="Calibri"/>
          <w:b/>
          <w:color w:val="000000"/>
          <w:sz w:val="32"/>
          <w:szCs w:val="32"/>
        </w:rPr>
        <w:t>Tabella valutazione dei titoli</w:t>
      </w:r>
    </w:p>
    <w:p w:rsidR="0009449A" w:rsidRPr="009011E8" w:rsidRDefault="0009449A">
      <w:pPr>
        <w:rPr>
          <w:b/>
        </w:rPr>
      </w:pPr>
    </w:p>
    <w:tbl>
      <w:tblPr>
        <w:tblW w:w="96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4"/>
        <w:gridCol w:w="1050"/>
        <w:gridCol w:w="1134"/>
        <w:gridCol w:w="1134"/>
      </w:tblGrid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9449A">
              <w:rPr>
                <w:b/>
                <w:bCs/>
                <w:color w:val="FF0000"/>
                <w:sz w:val="24"/>
                <w:szCs w:val="24"/>
              </w:rPr>
              <w:t>TITOLI</w:t>
            </w:r>
            <w:r w:rsidR="008A1039">
              <w:rPr>
                <w:b/>
                <w:bCs/>
                <w:color w:val="FF0000"/>
                <w:sz w:val="24"/>
                <w:szCs w:val="24"/>
              </w:rPr>
              <w:t xml:space="preserve"> FORMATIVI E SCIENTIFICI (MAX 20</w:t>
            </w:r>
            <w:r w:rsidRPr="0009449A">
              <w:rPr>
                <w:b/>
                <w:bCs/>
                <w:color w:val="FF0000"/>
                <w:sz w:val="24"/>
                <w:szCs w:val="24"/>
              </w:rPr>
              <w:t xml:space="preserve"> PUNTI)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punteggio per ogni titolo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punteggio massimo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Punteggio</w:t>
            </w:r>
          </w:p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Auto attribuito</w:t>
            </w: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Anzianità iscrizione albo (minimo 3 anni)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Prerequisito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Laurea Triennale in psicologia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Laurea Magistrale in psicologia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Laurea vecchio ordinamento in psicologia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Dottorato di Ricerca in psicologia (con tesi realizzata nell'ambito generale della psicologia scolastica)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Master universitari di primo secondo nell'ambito generale della psicologia scolastica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Corsi di formazione presso enti pubblici o privati inerenti l'ambito generale della psicologia scolastica (minimo 500 ore)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Specializzazione in psicoterapia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Pubblicazioni scientifiche inerenti l'ambito generale della psicologia scolastica</w:t>
            </w: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8A1039" w:rsidP="00EF5B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09449A" w:rsidRPr="0009449A" w:rsidRDefault="0009449A" w:rsidP="00EF5B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8A1039" w:rsidP="00EF5B0F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TITOLI PROFESSIONALI (MAX 30</w:t>
            </w:r>
            <w:r w:rsidR="0009449A" w:rsidRPr="0009449A">
              <w:rPr>
                <w:b/>
                <w:bCs/>
                <w:color w:val="FF0000"/>
                <w:sz w:val="24"/>
                <w:szCs w:val="24"/>
              </w:rPr>
              <w:t xml:space="preserve"> PUNTI)</w:t>
            </w: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punteggio per ogni titolo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punteggio massimo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Sportello d'ascolto documentati e retribuiti (per ogni anno scolastico, indipendentemente dal numero di scuole in cui si opera)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Ruolo documentato e retribuito di Funzione strumentale sull’inclusione scolastica e/o dispersione (per ogni anno scolastico)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Ruolo come formatore/conduttore di laboratori per personale scolastico (minimo 30 ore per ogni esperienza documentata e retribuita)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8A1039" w:rsidP="00EF5B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Default="0009449A" w:rsidP="004272CB">
            <w:pPr>
              <w:jc w:val="both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Ruolo come formatore/conduttore di laboratori per famiglie e/o alunni (minimo 30 ore per ogni esperienza documentata e retribuita)</w:t>
            </w:r>
          </w:p>
          <w:p w:rsidR="009607E3" w:rsidRPr="0009449A" w:rsidRDefault="009607E3" w:rsidP="004272C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8A1039" w:rsidP="00EF5B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</w:tr>
      <w:tr w:rsidR="0009449A" w:rsidRPr="00F70A18" w:rsidTr="0009449A">
        <w:trPr>
          <w:trHeight w:val="28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09449A" w:rsidP="00EF5B0F">
            <w:pPr>
              <w:jc w:val="center"/>
              <w:rPr>
                <w:sz w:val="24"/>
                <w:szCs w:val="24"/>
              </w:rPr>
            </w:pPr>
            <w:r w:rsidRPr="0009449A">
              <w:rPr>
                <w:sz w:val="24"/>
                <w:szCs w:val="24"/>
              </w:rPr>
              <w:t>totale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09449A" w:rsidRPr="0009449A" w:rsidRDefault="008A1039" w:rsidP="00EF5B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09449A" w:rsidRPr="0009449A" w:rsidRDefault="0009449A" w:rsidP="00EF5B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09449A" w:rsidRDefault="0009449A"/>
    <w:sectPr w:rsidR="0009449A" w:rsidSect="009607E3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49A"/>
    <w:rsid w:val="0009449A"/>
    <w:rsid w:val="003F6CEA"/>
    <w:rsid w:val="004272CB"/>
    <w:rsid w:val="008A1039"/>
    <w:rsid w:val="009011E8"/>
    <w:rsid w:val="009607E3"/>
    <w:rsid w:val="00995B82"/>
    <w:rsid w:val="009A57B4"/>
    <w:rsid w:val="00D47C74"/>
    <w:rsid w:val="00D6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46EDD-0305-41C8-AE46-613984AF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4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Fossati</dc:creator>
  <cp:keywords/>
  <dc:description/>
  <cp:lastModifiedBy>giamp labab</cp:lastModifiedBy>
  <cp:revision>2</cp:revision>
  <dcterms:created xsi:type="dcterms:W3CDTF">2020-12-07T15:38:00Z</dcterms:created>
  <dcterms:modified xsi:type="dcterms:W3CDTF">2020-12-07T15:38:00Z</dcterms:modified>
</cp:coreProperties>
</file>